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20" w:rsidRDefault="00CE56B1" w:rsidP="00335A6F">
      <w:pPr>
        <w:jc w:val="center"/>
        <w:rPr>
          <w:sz w:val="32"/>
        </w:rPr>
      </w:pPr>
      <w:r>
        <w:rPr>
          <w:b/>
          <w:sz w:val="32"/>
        </w:rPr>
        <w:t>Vanishing Volume</w:t>
      </w:r>
    </w:p>
    <w:p w:rsidR="00335A6F" w:rsidRDefault="00335A6F" w:rsidP="00335A6F">
      <w:r>
        <w:rPr>
          <w:b/>
        </w:rPr>
        <w:t>DESCRIPTION:</w:t>
      </w:r>
      <w:r>
        <w:t xml:space="preserve"> </w:t>
      </w:r>
      <w:r w:rsidR="002F25E8">
        <w:br/>
      </w:r>
      <w:r w:rsidR="00EC15D8">
        <w:t>When 50mL o</w:t>
      </w:r>
      <w:r w:rsidR="00A34AA0">
        <w:t>f water are added to 50mL of</w:t>
      </w:r>
      <w:r w:rsidR="00EC15D8">
        <w:t xml:space="preserve"> ethanol in a </w:t>
      </w:r>
      <w:r w:rsidR="00A34AA0">
        <w:t xml:space="preserve">100mL </w:t>
      </w:r>
      <w:r w:rsidR="00EC15D8">
        <w:t xml:space="preserve">graduated cylinder, there are only ~97mL of liquid. </w:t>
      </w:r>
      <w:r w:rsidR="00EF7A89">
        <w:t xml:space="preserve">Ethanol and water molecules </w:t>
      </w:r>
      <w:r w:rsidR="00A34AA0">
        <w:t xml:space="preserve">are attracted to each other through hydrogen bonding. The two molecules pack closer together with each other than they do with just themselves. </w:t>
      </w:r>
    </w:p>
    <w:p w:rsidR="00EC15D8" w:rsidRPr="00EC15D8" w:rsidRDefault="0065639E" w:rsidP="00335A6F">
      <w:r>
        <w:rPr>
          <w:b/>
        </w:rPr>
        <w:t>TOPICS</w:t>
      </w:r>
      <w:r w:rsidR="00335A6F">
        <w:rPr>
          <w:b/>
        </w:rPr>
        <w:t xml:space="preserve"> COVERED</w:t>
      </w:r>
      <w:proofErr w:type="gramStart"/>
      <w:r w:rsidR="00950F89">
        <w:rPr>
          <w:b/>
        </w:rPr>
        <w:t>:</w:t>
      </w:r>
      <w:proofErr w:type="gramEnd"/>
      <w:r w:rsidR="00EC15D8">
        <w:rPr>
          <w:b/>
        </w:rPr>
        <w:br/>
      </w:r>
      <w:r w:rsidR="00EC15D8">
        <w:t>- intermolecular forces</w:t>
      </w:r>
      <w:r w:rsidR="00EC15D8">
        <w:br/>
        <w:t>- hydrogen bonding</w:t>
      </w:r>
      <w:bookmarkStart w:id="0" w:name="_GoBack"/>
      <w:bookmarkEnd w:id="0"/>
      <w:r w:rsidR="00EF7A89">
        <w:br/>
        <w:t>- physical change</w:t>
      </w:r>
      <w:r w:rsidR="00EF7A89">
        <w:br/>
        <w:t>- miscibility</w:t>
      </w:r>
      <w:r w:rsidR="00EF7A89">
        <w:br/>
        <w:t>- mixtures</w:t>
      </w:r>
    </w:p>
    <w:p w:rsidR="00335A6F" w:rsidRPr="00EF7A89" w:rsidRDefault="00335A6F" w:rsidP="00335A6F">
      <w:r>
        <w:rPr>
          <w:b/>
        </w:rPr>
        <w:t>MATERIALS NEEDED</w:t>
      </w:r>
      <w:proofErr w:type="gramStart"/>
      <w:r w:rsidR="00950F89">
        <w:rPr>
          <w:b/>
        </w:rPr>
        <w:t>:</w:t>
      </w:r>
      <w:proofErr w:type="gramEnd"/>
      <w:r w:rsidR="00EF7A89">
        <w:rPr>
          <w:b/>
        </w:rPr>
        <w:br/>
      </w:r>
      <w:r w:rsidR="00EF7A89">
        <w:t>- two 50mL graduated cylinders</w:t>
      </w:r>
      <w:r w:rsidR="00EF7A89">
        <w:br/>
        <w:t>- 100mL graduated cylinder</w:t>
      </w:r>
      <w:r w:rsidR="00EF7A89">
        <w:br/>
        <w:t>- 95% ethanol</w:t>
      </w:r>
      <w:r w:rsidR="00EF7A89">
        <w:br/>
        <w:t>- distilled water</w:t>
      </w:r>
    </w:p>
    <w:p w:rsidR="002F77EF" w:rsidRPr="00EF7A89" w:rsidRDefault="002F77EF" w:rsidP="00335A6F">
      <w:r>
        <w:rPr>
          <w:b/>
        </w:rPr>
        <w:t>PROCEDURE</w:t>
      </w:r>
      <w:proofErr w:type="gramStart"/>
      <w:r w:rsidR="00950F89">
        <w:rPr>
          <w:b/>
        </w:rPr>
        <w:t>:</w:t>
      </w:r>
      <w:proofErr w:type="gramEnd"/>
      <w:r w:rsidR="00EF7A89">
        <w:rPr>
          <w:b/>
        </w:rPr>
        <w:br/>
      </w:r>
      <w:r w:rsidR="00EF7A89">
        <w:t>1. Measure out exactly 50mL of 95% ethanol in a 50mL graduated cylinder</w:t>
      </w:r>
      <w:r w:rsidR="00EF7A89">
        <w:br/>
        <w:t>2. Measure out exactly 50mL of water in a 50mL gradated cylinder</w:t>
      </w:r>
      <w:r w:rsidR="00EF7A89">
        <w:br/>
        <w:t>3. Pour both liquids into a 100mL graduated cylinder</w:t>
      </w:r>
    </w:p>
    <w:p w:rsidR="00335A6F" w:rsidRDefault="00335A6F" w:rsidP="00335A6F">
      <w:r>
        <w:rPr>
          <w:b/>
        </w:rPr>
        <w:t xml:space="preserve">ADDITIONAL COMMENTS: </w:t>
      </w:r>
      <w:r w:rsidR="002F25E8">
        <w:rPr>
          <w:b/>
        </w:rPr>
        <w:br/>
      </w:r>
      <w:r w:rsidR="00EF7A89">
        <w:t xml:space="preserve">Food coloring can be added to help visualize. Get students involved by having them read the graduated </w:t>
      </w:r>
      <w:proofErr w:type="gramStart"/>
      <w:r w:rsidR="00EF7A89">
        <w:t>cylinders,</w:t>
      </w:r>
      <w:proofErr w:type="gramEnd"/>
      <w:r w:rsidR="00EF7A89">
        <w:t xml:space="preserve"> it’s a good time to reinforce how they are read.</w:t>
      </w:r>
    </w:p>
    <w:p w:rsidR="00335A6F" w:rsidRDefault="00335A6F" w:rsidP="00335A6F">
      <w:r>
        <w:rPr>
          <w:b/>
        </w:rPr>
        <w:t>SAFETY:</w:t>
      </w:r>
      <w:r>
        <w:t xml:space="preserve"> </w:t>
      </w:r>
      <w:r w:rsidR="002F25E8">
        <w:br/>
      </w:r>
      <w:r w:rsidR="00EF7A89">
        <w:t xml:space="preserve">Safety goggles should be worn at all times. </w:t>
      </w:r>
    </w:p>
    <w:p w:rsidR="00335A6F" w:rsidRPr="00A34AA0" w:rsidRDefault="00335A6F" w:rsidP="00335A6F">
      <w:r>
        <w:rPr>
          <w:b/>
        </w:rPr>
        <w:t>REFERENCES</w:t>
      </w:r>
      <w:proofErr w:type="gramStart"/>
      <w:r w:rsidR="00950F89">
        <w:rPr>
          <w:b/>
        </w:rPr>
        <w:t>:</w:t>
      </w:r>
      <w:proofErr w:type="gramEnd"/>
      <w:r w:rsidR="00EF7A89">
        <w:rPr>
          <w:b/>
        </w:rPr>
        <w:br/>
      </w:r>
      <w:proofErr w:type="spellStart"/>
      <w:r w:rsidR="00A34AA0">
        <w:t>Meszaros</w:t>
      </w:r>
      <w:proofErr w:type="spellEnd"/>
      <w:r w:rsidR="00A34AA0">
        <w:t xml:space="preserve">, M. “The Lost Volume.” </w:t>
      </w:r>
      <w:r w:rsidR="00A34AA0">
        <w:rPr>
          <w:i/>
        </w:rPr>
        <w:t>Caroline Biological Supply Company</w:t>
      </w:r>
      <w:r w:rsidR="00A34AA0">
        <w:t xml:space="preserve">. </w:t>
      </w:r>
      <w:proofErr w:type="gramStart"/>
      <w:r w:rsidR="00A34AA0">
        <w:t>Accessed May 31, 2013.</w:t>
      </w:r>
      <w:proofErr w:type="gramEnd"/>
      <w:r w:rsidR="00A34AA0">
        <w:t xml:space="preserve"> &lt;</w:t>
      </w:r>
      <w:r w:rsidR="00A34AA0" w:rsidRPr="00A34AA0">
        <w:t>http://www.carolina.com/teacher-resources/Interactive/chemistry-lost-volume-demonstration/tr10785.tr</w:t>
      </w:r>
      <w:r w:rsidR="00A34AA0">
        <w:t xml:space="preserve">&gt; </w:t>
      </w:r>
    </w:p>
    <w:p w:rsidR="00335A6F" w:rsidRPr="00335A6F" w:rsidRDefault="00335A6F" w:rsidP="00335A6F">
      <w:r>
        <w:rPr>
          <w:b/>
        </w:rPr>
        <w:t>STORY:</w:t>
      </w:r>
      <w:r>
        <w:t xml:space="preserve"> </w:t>
      </w:r>
      <w:r w:rsidR="002F25E8">
        <w:br/>
      </w:r>
      <w:r w:rsidR="00EC15D8">
        <w:t>Ask students what 50 + 50</w:t>
      </w:r>
      <w:r w:rsidR="00EF7A89">
        <w:t xml:space="preserve"> is</w:t>
      </w:r>
      <w:r w:rsidR="00EC15D8">
        <w:t xml:space="preserve"> equal to. </w:t>
      </w:r>
      <w:r w:rsidR="00EF7A89">
        <w:t xml:space="preserve">This sets up an expectation for them. </w:t>
      </w:r>
    </w:p>
    <w:sectPr w:rsidR="00335A6F" w:rsidRPr="00335A6F" w:rsidSect="00EF172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57A" w:rsidRDefault="002D557A" w:rsidP="002D557A">
      <w:pPr>
        <w:spacing w:after="0" w:line="240" w:lineRule="auto"/>
      </w:pPr>
      <w:r>
        <w:separator/>
      </w:r>
    </w:p>
  </w:endnote>
  <w:endnote w:type="continuationSeparator" w:id="0">
    <w:p w:rsidR="002D557A" w:rsidRDefault="002D557A" w:rsidP="002D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57A" w:rsidRDefault="003D7E2B" w:rsidP="005D0B32">
    <w:pPr>
      <w:pStyle w:val="Footer"/>
      <w:ind w:left="3600"/>
    </w:pPr>
    <w:r w:rsidRPr="003D7E2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-106680</wp:posOffset>
          </wp:positionV>
          <wp:extent cx="2197100" cy="477520"/>
          <wp:effectExtent l="0" t="0" r="0" b="0"/>
          <wp:wrapThrough wrapText="bothSides">
            <wp:wrapPolygon edited="0">
              <wp:start x="8615" y="2585"/>
              <wp:lineTo x="187" y="4309"/>
              <wp:lineTo x="0" y="16372"/>
              <wp:lineTo x="749" y="18957"/>
              <wp:lineTo x="11986" y="18957"/>
              <wp:lineTo x="19852" y="18957"/>
              <wp:lineTo x="21538" y="18096"/>
              <wp:lineTo x="21538" y="9479"/>
              <wp:lineTo x="20414" y="7755"/>
              <wp:lineTo x="10862" y="2585"/>
              <wp:lineTo x="8615" y="2585"/>
            </wp:wrapPolygon>
          </wp:wrapThrough>
          <wp:docPr id="2" name="Picture 5" descr="S:\Caran Group\Casey Rogers\Research Pics\website 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Caran Group\Casey Rogers\Research Pics\website pictures\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8605"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0B32">
      <w:tab/>
    </w:r>
    <w:hyperlink r:id="rId2" w:history="1">
      <w:r w:rsidR="002D557A" w:rsidRPr="00B6556D">
        <w:rPr>
          <w:rStyle w:val="Hyperlink"/>
        </w:rPr>
        <w:t>http://sites.jmu.edu/chemdemo</w:t>
      </w:r>
    </w:hyperlink>
    <w:r w:rsidR="002D557A">
      <w:br/>
    </w:r>
    <w:r w:rsidR="005D0B32">
      <w:t>JMU</w:t>
    </w:r>
    <w:r w:rsidR="002D557A">
      <w:t xml:space="preserve"> Department of Chemistry and Biochemistry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57A" w:rsidRDefault="002D557A" w:rsidP="002D557A">
      <w:pPr>
        <w:spacing w:after="0" w:line="240" w:lineRule="auto"/>
      </w:pPr>
      <w:r>
        <w:separator/>
      </w:r>
    </w:p>
  </w:footnote>
  <w:footnote w:type="continuationSeparator" w:id="0">
    <w:p w:rsidR="002D557A" w:rsidRDefault="002D557A" w:rsidP="002D5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2B" w:rsidRDefault="003D7E2B">
    <w:pPr>
      <w:pStyle w:val="Header"/>
    </w:pPr>
    <w:r w:rsidRPr="003D7E2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5409916</wp:posOffset>
          </wp:positionH>
          <wp:positionV relativeFrom="margin">
            <wp:posOffset>-655093</wp:posOffset>
          </wp:positionV>
          <wp:extent cx="1086418" cy="600502"/>
          <wp:effectExtent l="19050" t="0" r="0" b="0"/>
          <wp:wrapSquare wrapText="bothSides"/>
          <wp:docPr id="1" name="Picture 4" descr="S:\Caran Group\Casey Rogers\Research Pics\JMU logo\print production\jmulogo_purple_p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Caran Group\Casey Rogers\Research Pics\JMU logo\print production\jmulogo_purple_pc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6F"/>
    <w:rsid w:val="000A3C9B"/>
    <w:rsid w:val="001C4CA0"/>
    <w:rsid w:val="002D557A"/>
    <w:rsid w:val="002F25E8"/>
    <w:rsid w:val="002F77EF"/>
    <w:rsid w:val="00335A6F"/>
    <w:rsid w:val="003B0C81"/>
    <w:rsid w:val="003D7E2B"/>
    <w:rsid w:val="003E459B"/>
    <w:rsid w:val="00497AE1"/>
    <w:rsid w:val="004A1FA4"/>
    <w:rsid w:val="00587649"/>
    <w:rsid w:val="005A46EF"/>
    <w:rsid w:val="005D0B32"/>
    <w:rsid w:val="0065639E"/>
    <w:rsid w:val="00694468"/>
    <w:rsid w:val="007C415C"/>
    <w:rsid w:val="00950F89"/>
    <w:rsid w:val="009C31F5"/>
    <w:rsid w:val="00A34AA0"/>
    <w:rsid w:val="00BF773C"/>
    <w:rsid w:val="00CE56B1"/>
    <w:rsid w:val="00DC7867"/>
    <w:rsid w:val="00EB766C"/>
    <w:rsid w:val="00EC15D8"/>
    <w:rsid w:val="00EF1720"/>
    <w:rsid w:val="00E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5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57A"/>
  </w:style>
  <w:style w:type="paragraph" w:styleId="Footer">
    <w:name w:val="footer"/>
    <w:basedOn w:val="Normal"/>
    <w:link w:val="FooterChar"/>
    <w:uiPriority w:val="99"/>
    <w:semiHidden/>
    <w:unhideWhenUsed/>
    <w:rsid w:val="002D5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57A"/>
  </w:style>
  <w:style w:type="paragraph" w:styleId="BalloonText">
    <w:name w:val="Balloon Text"/>
    <w:basedOn w:val="Normal"/>
    <w:link w:val="BalloonTextChar"/>
    <w:uiPriority w:val="99"/>
    <w:semiHidden/>
    <w:unhideWhenUsed/>
    <w:rsid w:val="002D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55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5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57A"/>
  </w:style>
  <w:style w:type="paragraph" w:styleId="Footer">
    <w:name w:val="footer"/>
    <w:basedOn w:val="Normal"/>
    <w:link w:val="FooterChar"/>
    <w:uiPriority w:val="99"/>
    <w:semiHidden/>
    <w:unhideWhenUsed/>
    <w:rsid w:val="002D5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57A"/>
  </w:style>
  <w:style w:type="paragraph" w:styleId="BalloonText">
    <w:name w:val="Balloon Text"/>
    <w:basedOn w:val="Normal"/>
    <w:link w:val="BalloonTextChar"/>
    <w:uiPriority w:val="99"/>
    <w:semiHidden/>
    <w:unhideWhenUsed/>
    <w:rsid w:val="002D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55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ites.jmu.edu/chemdem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</dc:creator>
  <cp:lastModifiedBy>Chemistry Students</cp:lastModifiedBy>
  <cp:revision>4</cp:revision>
  <dcterms:created xsi:type="dcterms:W3CDTF">2013-05-09T19:50:00Z</dcterms:created>
  <dcterms:modified xsi:type="dcterms:W3CDTF">2013-05-31T17:04:00Z</dcterms:modified>
</cp:coreProperties>
</file>