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40" w:rsidRDefault="00556B40" w:rsidP="00556B40">
      <w:pPr>
        <w:rPr>
          <w:rFonts w:ascii="Arial" w:hAnsi="Arial" w:cs="Arial"/>
          <w:sz w:val="28"/>
          <w:szCs w:val="26"/>
        </w:rPr>
      </w:pPr>
      <w:r w:rsidRPr="00FC7782">
        <w:rPr>
          <w:rFonts w:ascii="Arial" w:hAnsi="Arial" w:cs="Arial"/>
          <w:b/>
          <w:sz w:val="28"/>
          <w:szCs w:val="26"/>
          <w:u w:val="single"/>
        </w:rPr>
        <w:t xml:space="preserve">Lesson </w:t>
      </w:r>
      <w:proofErr w:type="gramStart"/>
      <w:r w:rsidRPr="00FC7782">
        <w:rPr>
          <w:rFonts w:ascii="Arial" w:hAnsi="Arial" w:cs="Arial"/>
          <w:b/>
          <w:sz w:val="28"/>
          <w:szCs w:val="26"/>
          <w:u w:val="single"/>
        </w:rPr>
        <w:t>Plan</w:t>
      </w:r>
      <w:r w:rsidRPr="00FC7782">
        <w:rPr>
          <w:rFonts w:ascii="Arial" w:hAnsi="Arial" w:cs="Arial"/>
          <w:sz w:val="28"/>
          <w:szCs w:val="26"/>
        </w:rPr>
        <w:t xml:space="preserve"> :</w:t>
      </w:r>
      <w:proofErr w:type="gramEnd"/>
      <w:r w:rsidRPr="00FC7782">
        <w:rPr>
          <w:rFonts w:ascii="Arial" w:hAnsi="Arial" w:cs="Arial"/>
          <w:sz w:val="28"/>
          <w:szCs w:val="26"/>
        </w:rPr>
        <w:t xml:space="preserve"> </w:t>
      </w:r>
      <w:r w:rsidR="00C62868">
        <w:rPr>
          <w:rFonts w:ascii="Arial" w:hAnsi="Arial" w:cs="Arial"/>
          <w:sz w:val="28"/>
          <w:szCs w:val="26"/>
        </w:rPr>
        <w:t>Gas Laws with Balloons</w:t>
      </w:r>
    </w:p>
    <w:p w:rsidR="00556B40" w:rsidRPr="0046393C" w:rsidRDefault="00556B40" w:rsidP="00556B40">
      <w:pPr>
        <w:rPr>
          <w:rFonts w:ascii="Arial" w:hAnsi="Arial" w:cs="Arial"/>
          <w:i/>
        </w:rPr>
      </w:pPr>
      <w:r>
        <w:rPr>
          <w:rFonts w:ascii="Arial" w:hAnsi="Arial" w:cs="Arial"/>
          <w:i/>
        </w:rPr>
        <w:t xml:space="preserve">This lesson plan is intended to be a guide to see how a demonstration might fit in to the lesson, information wise. This lesson plan does not contain the modes of how to teach, rather a suggested outline of information. </w:t>
      </w:r>
    </w:p>
    <w:p w:rsidR="00556B40" w:rsidRPr="00A56259" w:rsidRDefault="00C62868" w:rsidP="00556B40">
      <w:pPr>
        <w:rPr>
          <w:rFonts w:ascii="Arial" w:hAnsi="Arial" w:cs="Arial"/>
        </w:rPr>
      </w:pPr>
      <w:r>
        <w:rPr>
          <w:rFonts w:ascii="Arial" w:hAnsi="Arial" w:cs="Arial"/>
          <w:b/>
          <w:u w:val="single"/>
        </w:rPr>
        <w:t>S</w:t>
      </w:r>
      <w:r w:rsidR="00556B40">
        <w:rPr>
          <w:rFonts w:ascii="Arial" w:hAnsi="Arial" w:cs="Arial"/>
          <w:b/>
          <w:u w:val="single"/>
        </w:rPr>
        <w:t>tudents will:</w:t>
      </w:r>
      <w:r w:rsidR="00556B40" w:rsidRPr="00A56259">
        <w:rPr>
          <w:rFonts w:ascii="Arial" w:hAnsi="Arial" w:cs="Arial"/>
        </w:rPr>
        <w:t xml:space="preserve"> </w:t>
      </w:r>
    </w:p>
    <w:p w:rsidR="00556B40" w:rsidRDefault="00556B40" w:rsidP="00556B40">
      <w:pPr>
        <w:pStyle w:val="ListParagraph"/>
        <w:numPr>
          <w:ilvl w:val="0"/>
          <w:numId w:val="2"/>
        </w:numPr>
        <w:rPr>
          <w:rFonts w:ascii="Arial" w:hAnsi="Arial" w:cs="Arial"/>
        </w:rPr>
      </w:pPr>
      <w:r>
        <w:rPr>
          <w:rFonts w:ascii="Arial" w:hAnsi="Arial" w:cs="Arial"/>
        </w:rPr>
        <w:t>know the relationship between volume and temperature (Charles’ Law)</w:t>
      </w:r>
    </w:p>
    <w:p w:rsidR="00556B40" w:rsidRDefault="00556B40" w:rsidP="00556B40">
      <w:pPr>
        <w:pStyle w:val="ListParagraph"/>
        <w:numPr>
          <w:ilvl w:val="0"/>
          <w:numId w:val="2"/>
        </w:numPr>
        <w:rPr>
          <w:rFonts w:ascii="Arial" w:hAnsi="Arial" w:cs="Arial"/>
        </w:rPr>
      </w:pPr>
      <w:r>
        <w:rPr>
          <w:rFonts w:ascii="Arial" w:hAnsi="Arial" w:cs="Arial"/>
        </w:rPr>
        <w:t xml:space="preserve">know the relationship between volume and pressure (Boyle’s Law) </w:t>
      </w:r>
    </w:p>
    <w:p w:rsidR="00556B40" w:rsidRPr="00A56259" w:rsidRDefault="00556B40" w:rsidP="00556B40">
      <w:pPr>
        <w:pStyle w:val="ListParagraph"/>
        <w:numPr>
          <w:ilvl w:val="0"/>
          <w:numId w:val="2"/>
        </w:numPr>
        <w:rPr>
          <w:rFonts w:ascii="Arial" w:hAnsi="Arial" w:cs="Arial"/>
        </w:rPr>
      </w:pPr>
      <w:r>
        <w:rPr>
          <w:rFonts w:ascii="Arial" w:hAnsi="Arial" w:cs="Arial"/>
        </w:rPr>
        <w:t>know the relationship between volume and moles (Avogadro’s Law)</w:t>
      </w:r>
    </w:p>
    <w:p w:rsidR="00556B40" w:rsidRDefault="00556B40" w:rsidP="00556B40">
      <w:pPr>
        <w:pStyle w:val="ListParagraph"/>
        <w:numPr>
          <w:ilvl w:val="0"/>
          <w:numId w:val="1"/>
        </w:numPr>
        <w:rPr>
          <w:rFonts w:ascii="Arial" w:hAnsi="Arial" w:cs="Arial"/>
        </w:rPr>
      </w:pPr>
      <w:r>
        <w:rPr>
          <w:rFonts w:ascii="Arial" w:hAnsi="Arial" w:cs="Arial"/>
        </w:rPr>
        <w:t>calculate changes in volume, temperature, pressure, or moles based on these gas laws</w:t>
      </w:r>
    </w:p>
    <w:p w:rsidR="00556B40" w:rsidRPr="0046393C" w:rsidRDefault="00556B40" w:rsidP="00556B40">
      <w:pPr>
        <w:rPr>
          <w:rFonts w:ascii="Arial" w:hAnsi="Arial" w:cs="Arial"/>
        </w:rPr>
      </w:pPr>
      <w:r w:rsidRPr="0046393C">
        <w:rPr>
          <w:rFonts w:ascii="Arial" w:hAnsi="Arial" w:cs="Arial"/>
          <w:b/>
          <w:u w:val="single"/>
        </w:rPr>
        <w:t>Background Knowledge Assumed</w:t>
      </w:r>
    </w:p>
    <w:p w:rsidR="00556B40" w:rsidRPr="00A56259" w:rsidRDefault="00556B40" w:rsidP="00556B40">
      <w:pPr>
        <w:pStyle w:val="ListParagraph"/>
        <w:numPr>
          <w:ilvl w:val="0"/>
          <w:numId w:val="3"/>
        </w:numPr>
        <w:rPr>
          <w:rFonts w:ascii="Arial" w:hAnsi="Arial" w:cs="Arial"/>
        </w:rPr>
      </w:pPr>
      <w:r w:rsidRPr="00A56259">
        <w:rPr>
          <w:rFonts w:ascii="Arial" w:hAnsi="Arial" w:cs="Arial"/>
        </w:rPr>
        <w:t>students know how to convert units</w:t>
      </w:r>
    </w:p>
    <w:p w:rsidR="00556B40" w:rsidRPr="0025041C" w:rsidRDefault="00556B40" w:rsidP="00556B40">
      <w:pPr>
        <w:pStyle w:val="ListParagraph"/>
        <w:numPr>
          <w:ilvl w:val="0"/>
          <w:numId w:val="3"/>
        </w:numPr>
        <w:rPr>
          <w:rFonts w:ascii="Arial" w:hAnsi="Arial" w:cs="Arial"/>
        </w:rPr>
      </w:pPr>
      <w:r>
        <w:rPr>
          <w:rFonts w:ascii="Arial" w:hAnsi="Arial" w:cs="Arial"/>
        </w:rPr>
        <w:t xml:space="preserve">students can manipulate the equation moles = </w:t>
      </w:r>
      <m:oMath>
        <m:f>
          <m:fPr>
            <m:ctrlPr>
              <w:rPr>
                <w:rFonts w:ascii="Cambria Math" w:hAnsi="Cambria Math" w:cs="Arial"/>
                <w:i/>
              </w:rPr>
            </m:ctrlPr>
          </m:fPr>
          <m:num>
            <m:r>
              <w:rPr>
                <w:rFonts w:ascii="Cambria Math" w:hAnsi="Cambria Math" w:cs="Arial"/>
              </w:rPr>
              <m:t>mass</m:t>
            </m:r>
          </m:num>
          <m:den>
            <m:r>
              <w:rPr>
                <w:rFonts w:ascii="Cambria Math" w:hAnsi="Cambria Math" w:cs="Arial"/>
              </w:rPr>
              <m:t>molar mass</m:t>
            </m:r>
          </m:den>
        </m:f>
      </m:oMath>
    </w:p>
    <w:p w:rsidR="00556B40" w:rsidRDefault="00556B40" w:rsidP="00556B40">
      <w:pPr>
        <w:pStyle w:val="ListParagraph"/>
        <w:numPr>
          <w:ilvl w:val="0"/>
          <w:numId w:val="3"/>
        </w:numPr>
        <w:rPr>
          <w:rFonts w:ascii="Arial" w:hAnsi="Arial" w:cs="Arial"/>
        </w:rPr>
      </w:pPr>
      <w:r>
        <w:rPr>
          <w:rFonts w:ascii="Arial" w:hAnsi="Arial" w:cs="Arial"/>
        </w:rPr>
        <w:t>students understand the definition of temperature</w:t>
      </w:r>
    </w:p>
    <w:p w:rsidR="00556B40" w:rsidRDefault="00556B40" w:rsidP="00556B40">
      <w:pPr>
        <w:rPr>
          <w:rFonts w:ascii="Arial" w:hAnsi="Arial" w:cs="Arial"/>
        </w:rPr>
      </w:pPr>
      <w:r>
        <w:rPr>
          <w:rFonts w:ascii="Arial" w:hAnsi="Arial" w:cs="Arial"/>
          <w:b/>
          <w:u w:val="single"/>
        </w:rPr>
        <w:t>Hook</w:t>
      </w:r>
    </w:p>
    <w:p w:rsidR="00556B40" w:rsidRDefault="00556B40" w:rsidP="00556B40">
      <w:pPr>
        <w:rPr>
          <w:rFonts w:ascii="Arial" w:hAnsi="Arial" w:cs="Arial"/>
        </w:rPr>
      </w:pPr>
      <w:r>
        <w:rPr>
          <w:rFonts w:ascii="Arial" w:hAnsi="Arial" w:cs="Arial"/>
        </w:rPr>
        <w:tab/>
        <w:t>The instructor does the demonstration “</w:t>
      </w:r>
      <w:hyperlink r:id="rId8" w:history="1">
        <w:r w:rsidRPr="00C62868">
          <w:rPr>
            <w:rStyle w:val="Hyperlink"/>
            <w:rFonts w:ascii="Arial" w:hAnsi="Arial" w:cs="Arial"/>
          </w:rPr>
          <w:t>Shrink a Balloon</w:t>
        </w:r>
      </w:hyperlink>
      <w:bookmarkStart w:id="0" w:name="_GoBack"/>
      <w:bookmarkEnd w:id="0"/>
      <w:r>
        <w:rPr>
          <w:rFonts w:ascii="Arial" w:hAnsi="Arial" w:cs="Arial"/>
        </w:rPr>
        <w:t>” with a helium filled balloon.</w:t>
      </w:r>
    </w:p>
    <w:p w:rsidR="00556B40" w:rsidRDefault="00556B40" w:rsidP="00556B40">
      <w:pPr>
        <w:rPr>
          <w:rFonts w:ascii="Arial" w:hAnsi="Arial" w:cs="Arial"/>
        </w:rPr>
      </w:pPr>
      <w:r>
        <w:rPr>
          <w:rFonts w:ascii="Arial" w:hAnsi="Arial" w:cs="Arial"/>
          <w:b/>
          <w:u w:val="single"/>
        </w:rPr>
        <w:t>Lesson</w:t>
      </w:r>
    </w:p>
    <w:p w:rsidR="00556B40" w:rsidRDefault="00556B40" w:rsidP="00556B40">
      <w:pPr>
        <w:pStyle w:val="ListParagraph"/>
        <w:numPr>
          <w:ilvl w:val="0"/>
          <w:numId w:val="4"/>
        </w:numPr>
        <w:rPr>
          <w:rFonts w:ascii="Arial" w:hAnsi="Arial" w:cs="Arial"/>
        </w:rPr>
      </w:pPr>
      <w:r>
        <w:rPr>
          <w:rFonts w:ascii="Arial" w:hAnsi="Arial" w:cs="Arial"/>
        </w:rPr>
        <w:t>The instructor begins to discuss what went the students saw. The balloon shrank in the liquid nitrogen, and then expanded when at room temperature again. The instructor asks the class in which situation do the helium molecules in the balloon have more energy – at room temperature (25˚C) or in liquid nitrogen (-196˚C)?</w:t>
      </w:r>
      <w:r>
        <w:rPr>
          <w:rFonts w:ascii="Arial" w:hAnsi="Arial" w:cs="Arial"/>
        </w:rPr>
        <w:br/>
      </w:r>
      <w:r>
        <w:rPr>
          <w:rFonts w:ascii="Arial" w:hAnsi="Arial" w:cs="Arial"/>
          <w:i/>
        </w:rPr>
        <w:t xml:space="preserve">The students should be able to reason that the helium molecules at the higher temperature (room temperature) have more energy based on their understanding of the definition of temperature  </w:t>
      </w:r>
    </w:p>
    <w:p w:rsidR="00556B40" w:rsidRDefault="00556B40" w:rsidP="00556B40">
      <w:pPr>
        <w:pStyle w:val="ListParagraph"/>
        <w:numPr>
          <w:ilvl w:val="0"/>
          <w:numId w:val="4"/>
        </w:numPr>
        <w:rPr>
          <w:rFonts w:ascii="Arial" w:hAnsi="Arial" w:cs="Arial"/>
        </w:rPr>
      </w:pPr>
      <w:r>
        <w:rPr>
          <w:rFonts w:ascii="Arial" w:hAnsi="Arial" w:cs="Arial"/>
        </w:rPr>
        <w:t xml:space="preserve">The instructor discusses that when molecules have more energy they move more, just like we do when we have more energy. </w:t>
      </w:r>
    </w:p>
    <w:p w:rsidR="00556B40" w:rsidRDefault="00556B40" w:rsidP="00556B40">
      <w:pPr>
        <w:pStyle w:val="ListParagraph"/>
        <w:numPr>
          <w:ilvl w:val="0"/>
          <w:numId w:val="4"/>
        </w:numPr>
        <w:rPr>
          <w:rFonts w:ascii="Arial" w:hAnsi="Arial" w:cs="Arial"/>
        </w:rPr>
      </w:pPr>
      <w:r>
        <w:rPr>
          <w:rFonts w:ascii="Arial" w:hAnsi="Arial" w:cs="Arial"/>
        </w:rPr>
        <w:t xml:space="preserve">This concept can also be related to how when we’re cold we tend to huddle up; we contract and tend to move less. But when we’re warmer we spread out more; we expand and move more. Gas molecules act the same way with temperature by increasing and decreasing their volume. </w:t>
      </w:r>
    </w:p>
    <w:p w:rsidR="00556B40" w:rsidRPr="00151631" w:rsidRDefault="00556B40" w:rsidP="00556B40">
      <w:pPr>
        <w:pStyle w:val="ListParagraph"/>
        <w:numPr>
          <w:ilvl w:val="0"/>
          <w:numId w:val="4"/>
        </w:numPr>
        <w:rPr>
          <w:rFonts w:ascii="Arial" w:hAnsi="Arial" w:cs="Arial"/>
          <w:sz w:val="32"/>
        </w:rPr>
      </w:pPr>
      <w:r>
        <w:rPr>
          <w:rFonts w:ascii="Arial" w:hAnsi="Arial" w:cs="Arial"/>
        </w:rPr>
        <w:t xml:space="preserve">This relationship between temperature and volume is called Charles’ Law which can be written mathematically as  </w:t>
      </w:r>
      <m:oMath>
        <m:f>
          <m:fPr>
            <m:ctrlPr>
              <w:rPr>
                <w:rFonts w:ascii="Cambria Math" w:hAnsi="Cambria Math" w:cs="Arial"/>
                <w:i/>
                <w:sz w:val="32"/>
              </w:rPr>
            </m:ctrlPr>
          </m:fPr>
          <m:num>
            <m:sSub>
              <m:sSubPr>
                <m:ctrlPr>
                  <w:rPr>
                    <w:rFonts w:ascii="Cambria Math" w:hAnsi="Cambria Math" w:cs="Arial"/>
                    <w:i/>
                    <w:sz w:val="32"/>
                  </w:rPr>
                </m:ctrlPr>
              </m:sSubPr>
              <m:e>
                <m:r>
                  <m:rPr>
                    <m:sty m:val="p"/>
                  </m:rPr>
                  <w:rPr>
                    <w:rFonts w:ascii="Cambria Math" w:hAnsi="Cambria Math" w:cs="Arial"/>
                    <w:sz w:val="32"/>
                  </w:rPr>
                  <m:t>V</m:t>
                </m:r>
              </m:e>
              <m:sub>
                <m:r>
                  <w:rPr>
                    <w:rFonts w:ascii="Cambria Math" w:hAnsi="Cambria Math" w:cs="Arial"/>
                    <w:sz w:val="32"/>
                  </w:rPr>
                  <m:t>1</m:t>
                </m:r>
              </m:sub>
            </m:sSub>
          </m:num>
          <m:den>
            <m:sSub>
              <m:sSubPr>
                <m:ctrlPr>
                  <w:rPr>
                    <w:rFonts w:ascii="Cambria Math" w:hAnsi="Cambria Math" w:cs="Arial"/>
                    <w:sz w:val="32"/>
                  </w:rPr>
                </m:ctrlPr>
              </m:sSubPr>
              <m:e>
                <m:r>
                  <m:rPr>
                    <m:sty m:val="p"/>
                  </m:rPr>
                  <w:rPr>
                    <w:rFonts w:ascii="Cambria Math" w:hAnsi="Cambria Math" w:cs="Arial"/>
                    <w:sz w:val="32"/>
                  </w:rPr>
                  <m:t>T</m:t>
                </m:r>
              </m:e>
              <m:sub>
                <m:r>
                  <m:rPr>
                    <m:sty m:val="p"/>
                  </m:rPr>
                  <w:rPr>
                    <w:rFonts w:ascii="Cambria Math" w:hAnsi="Cambria Math" w:cs="Arial"/>
                    <w:sz w:val="32"/>
                  </w:rPr>
                  <m:t>1</m:t>
                </m:r>
              </m:sub>
            </m:sSub>
          </m:den>
        </m:f>
      </m:oMath>
      <w:r w:rsidRPr="00151631">
        <w:rPr>
          <w:rFonts w:ascii="Arial" w:eastAsiaTheme="minorEastAsia" w:hAnsi="Arial" w:cs="Arial"/>
          <w:sz w:val="32"/>
        </w:rPr>
        <w:t xml:space="preserve"> </w:t>
      </w:r>
      <w:r w:rsidRPr="00151631">
        <w:rPr>
          <w:rFonts w:ascii="Arial" w:eastAsiaTheme="minorEastAsia" w:hAnsi="Arial" w:cs="Arial"/>
          <w:sz w:val="24"/>
        </w:rPr>
        <w:t>=</w:t>
      </w:r>
      <w:r w:rsidRPr="00151631">
        <w:rPr>
          <w:rFonts w:ascii="Arial" w:eastAsiaTheme="minorEastAsia" w:hAnsi="Arial" w:cs="Arial"/>
          <w:sz w:val="32"/>
        </w:rPr>
        <w:t xml:space="preserve"> </w:t>
      </w:r>
      <m:oMath>
        <m:f>
          <m:fPr>
            <m:ctrlPr>
              <w:rPr>
                <w:rFonts w:ascii="Cambria Math" w:hAnsi="Cambria Math" w:cs="Arial"/>
                <w:i/>
                <w:sz w:val="32"/>
              </w:rPr>
            </m:ctrlPr>
          </m:fPr>
          <m:num>
            <m:sSub>
              <m:sSubPr>
                <m:ctrlPr>
                  <w:rPr>
                    <w:rFonts w:ascii="Cambria Math" w:hAnsi="Cambria Math" w:cs="Arial"/>
                    <w:i/>
                    <w:sz w:val="32"/>
                  </w:rPr>
                </m:ctrlPr>
              </m:sSubPr>
              <m:e>
                <m:r>
                  <m:rPr>
                    <m:sty m:val="p"/>
                  </m:rPr>
                  <w:rPr>
                    <w:rFonts w:ascii="Cambria Math" w:hAnsi="Cambria Math" w:cs="Arial"/>
                    <w:sz w:val="32"/>
                  </w:rPr>
                  <m:t>V</m:t>
                </m:r>
              </m:e>
              <m:sub>
                <m:r>
                  <w:rPr>
                    <w:rFonts w:ascii="Cambria Math" w:hAnsi="Cambria Math" w:cs="Arial"/>
                    <w:sz w:val="32"/>
                  </w:rPr>
                  <m:t>2</m:t>
                </m:r>
              </m:sub>
            </m:sSub>
          </m:num>
          <m:den>
            <m:sSub>
              <m:sSubPr>
                <m:ctrlPr>
                  <w:rPr>
                    <w:rFonts w:ascii="Cambria Math" w:hAnsi="Cambria Math" w:cs="Arial"/>
                    <w:sz w:val="32"/>
                  </w:rPr>
                </m:ctrlPr>
              </m:sSubPr>
              <m:e>
                <m:r>
                  <m:rPr>
                    <m:sty m:val="p"/>
                  </m:rPr>
                  <w:rPr>
                    <w:rFonts w:ascii="Cambria Math" w:hAnsi="Cambria Math" w:cs="Arial"/>
                    <w:sz w:val="32"/>
                  </w:rPr>
                  <m:t>T</m:t>
                </m:r>
              </m:e>
              <m:sub>
                <m:r>
                  <m:rPr>
                    <m:sty m:val="p"/>
                  </m:rPr>
                  <w:rPr>
                    <w:rFonts w:ascii="Cambria Math" w:hAnsi="Cambria Math" w:cs="Arial"/>
                    <w:sz w:val="32"/>
                  </w:rPr>
                  <m:t>2</m:t>
                </m:r>
              </m:sub>
            </m:sSub>
          </m:den>
        </m:f>
      </m:oMath>
      <w:r>
        <w:rPr>
          <w:rFonts w:ascii="Arial" w:eastAsiaTheme="minorEastAsia" w:hAnsi="Arial" w:cs="Arial"/>
          <w:sz w:val="32"/>
        </w:rPr>
        <w:t xml:space="preserve"> </w:t>
      </w:r>
      <w:r>
        <w:rPr>
          <w:rFonts w:ascii="Arial" w:eastAsiaTheme="minorEastAsia" w:hAnsi="Arial" w:cs="Arial"/>
        </w:rPr>
        <w:t xml:space="preserve">It is pointed out that this only holds for constant pressure and number of moles. When the demo was done the pressure in the room did not change, and the number of moles of helium in the balloon also did not change. It should be noted that temperature must be in Kelvin for these calculations. </w:t>
      </w:r>
    </w:p>
    <w:p w:rsidR="00556B40" w:rsidRPr="001D16F6" w:rsidRDefault="00556B40" w:rsidP="00556B40">
      <w:pPr>
        <w:pStyle w:val="ListParagraph"/>
        <w:numPr>
          <w:ilvl w:val="0"/>
          <w:numId w:val="4"/>
        </w:numPr>
        <w:rPr>
          <w:rFonts w:ascii="Arial" w:hAnsi="Arial" w:cs="Arial"/>
        </w:rPr>
      </w:pPr>
      <w:r>
        <w:rPr>
          <w:rFonts w:ascii="Arial" w:hAnsi="Arial" w:cs="Arial"/>
        </w:rPr>
        <w:t xml:space="preserve">The instructor asks the students how they think that volume and pressure relate. The instructor can ask students to think about the balloon full of </w:t>
      </w:r>
      <w:r>
        <w:rPr>
          <w:rFonts w:ascii="Arial" w:hAnsi="Arial" w:cs="Arial"/>
        </w:rPr>
        <w:lastRenderedPageBreak/>
        <w:t>helium. If the instructor presses against the outside of the balloon (decreasing the volume) what happens to the pressure of the balloon?</w:t>
      </w:r>
      <w:r>
        <w:rPr>
          <w:rFonts w:ascii="Arial" w:hAnsi="Arial" w:cs="Arial"/>
        </w:rPr>
        <w:br/>
      </w:r>
      <w:r>
        <w:rPr>
          <w:rFonts w:ascii="Arial" w:hAnsi="Arial" w:cs="Arial"/>
          <w:i/>
        </w:rPr>
        <w:t>The students should be able to reason that the pressure increases.</w:t>
      </w:r>
    </w:p>
    <w:p w:rsidR="00556B40" w:rsidRDefault="00556B40" w:rsidP="00556B40">
      <w:pPr>
        <w:pStyle w:val="ListParagraph"/>
        <w:rPr>
          <w:rFonts w:ascii="Arial" w:hAnsi="Arial" w:cs="Arial"/>
          <w:i/>
        </w:rPr>
      </w:pPr>
      <w:r>
        <w:rPr>
          <w:rFonts w:ascii="Arial" w:hAnsi="Arial" w:cs="Arial"/>
        </w:rPr>
        <w:t>This is the reason that if too much force is applied to the balloon, it pops because the pressure is too great. The instructor asks the students to think about if the balloon were bigger (increasing the volume) what would happen to the pressure?</w:t>
      </w:r>
      <w:r>
        <w:rPr>
          <w:rFonts w:ascii="Arial" w:hAnsi="Arial" w:cs="Arial"/>
        </w:rPr>
        <w:br/>
      </w:r>
      <w:r>
        <w:rPr>
          <w:rFonts w:ascii="Arial" w:hAnsi="Arial" w:cs="Arial"/>
          <w:i/>
        </w:rPr>
        <w:t>This is more abstract thinking, but students should be able to think through it and realize that the pressure would decrease because there would be more room for the same amount of gas.</w:t>
      </w:r>
    </w:p>
    <w:p w:rsidR="00556B40" w:rsidRDefault="00556B40" w:rsidP="00556B40">
      <w:pPr>
        <w:pStyle w:val="ListParagraph"/>
        <w:numPr>
          <w:ilvl w:val="0"/>
          <w:numId w:val="4"/>
        </w:numPr>
        <w:rPr>
          <w:rFonts w:ascii="Arial" w:hAnsi="Arial" w:cs="Arial"/>
        </w:rPr>
      </w:pPr>
      <w:r>
        <w:rPr>
          <w:rFonts w:ascii="Arial" w:hAnsi="Arial" w:cs="Arial"/>
        </w:rPr>
        <w:t xml:space="preserve">The relationship between volume and pressure is called Boyle’s Law which can be written mathematically as </w:t>
      </w:r>
      <w:r>
        <w:rPr>
          <w:rFonts w:ascii="Cambria Math" w:hAnsi="Cambria Math" w:cs="Arial"/>
        </w:rPr>
        <w:t>P</w:t>
      </w:r>
      <w:r>
        <w:rPr>
          <w:rFonts w:ascii="Cambria Math" w:hAnsi="Cambria Math" w:cs="Arial"/>
          <w:vertAlign w:val="subscript"/>
        </w:rPr>
        <w:t>1</w:t>
      </w:r>
      <w:r>
        <w:rPr>
          <w:rFonts w:ascii="Cambria Math" w:hAnsi="Cambria Math" w:cs="Arial"/>
        </w:rPr>
        <w:t>V</w:t>
      </w:r>
      <w:r>
        <w:rPr>
          <w:rFonts w:ascii="Cambria Math" w:hAnsi="Cambria Math" w:cs="Arial"/>
          <w:vertAlign w:val="subscript"/>
        </w:rPr>
        <w:t>1</w:t>
      </w:r>
      <w:r>
        <w:rPr>
          <w:rFonts w:ascii="Cambria Math" w:hAnsi="Cambria Math" w:cs="Arial"/>
        </w:rPr>
        <w:t xml:space="preserve"> = P</w:t>
      </w:r>
      <w:r>
        <w:rPr>
          <w:rFonts w:ascii="Cambria Math" w:hAnsi="Cambria Math" w:cs="Arial"/>
          <w:vertAlign w:val="subscript"/>
        </w:rPr>
        <w:t>2</w:t>
      </w:r>
      <w:r>
        <w:rPr>
          <w:rFonts w:ascii="Cambria Math" w:hAnsi="Cambria Math" w:cs="Arial"/>
        </w:rPr>
        <w:t>V</w:t>
      </w:r>
      <w:r>
        <w:rPr>
          <w:rFonts w:ascii="Cambria Math" w:hAnsi="Cambria Math" w:cs="Arial"/>
          <w:vertAlign w:val="subscript"/>
        </w:rPr>
        <w:t>2</w:t>
      </w:r>
      <w:r>
        <w:rPr>
          <w:rFonts w:ascii="Cambria Math" w:hAnsi="Cambria Math" w:cs="Arial"/>
        </w:rPr>
        <w:t xml:space="preserve">. </w:t>
      </w:r>
      <w:r>
        <w:rPr>
          <w:rFonts w:ascii="Arial" w:hAnsi="Arial" w:cs="Arial"/>
        </w:rPr>
        <w:t xml:space="preserve">It is pointed out that the number of moles of helium in the balloon was held constant and the temperature of the room did not change. </w:t>
      </w:r>
    </w:p>
    <w:p w:rsidR="00556B40" w:rsidRPr="002B53A2" w:rsidRDefault="00556B40" w:rsidP="00556B40">
      <w:pPr>
        <w:pStyle w:val="ListParagraph"/>
        <w:numPr>
          <w:ilvl w:val="0"/>
          <w:numId w:val="4"/>
        </w:numPr>
        <w:rPr>
          <w:rFonts w:ascii="Arial" w:hAnsi="Arial" w:cs="Arial"/>
        </w:rPr>
      </w:pPr>
      <w:r>
        <w:rPr>
          <w:rFonts w:ascii="Arial" w:hAnsi="Arial" w:cs="Arial"/>
        </w:rPr>
        <w:t>The instructor asks the class what would happen if more moles of helium were added to the balloon. What would happen to the volume?</w:t>
      </w:r>
      <w:r>
        <w:rPr>
          <w:rFonts w:ascii="Arial" w:hAnsi="Arial" w:cs="Arial"/>
        </w:rPr>
        <w:br/>
      </w:r>
      <w:r>
        <w:rPr>
          <w:rFonts w:ascii="Arial" w:hAnsi="Arial" w:cs="Arial"/>
          <w:i/>
        </w:rPr>
        <w:t>The students know that when more gas is added to a balloon it gets bigger.</w:t>
      </w:r>
      <w:r>
        <w:rPr>
          <w:rFonts w:ascii="Arial" w:hAnsi="Arial" w:cs="Arial"/>
          <w:i/>
        </w:rPr>
        <w:br/>
      </w:r>
      <w:r>
        <w:rPr>
          <w:rFonts w:ascii="Arial" w:hAnsi="Arial" w:cs="Arial"/>
        </w:rPr>
        <w:t>What if moles were removed from the balloon? (The instructor can use an untied balloon that he or she has blown up to show the volume increasing and decreasing.)</w:t>
      </w:r>
      <w:r>
        <w:rPr>
          <w:rFonts w:ascii="Arial" w:hAnsi="Arial" w:cs="Arial"/>
        </w:rPr>
        <w:br/>
      </w:r>
      <w:r>
        <w:rPr>
          <w:rFonts w:ascii="Arial" w:hAnsi="Arial" w:cs="Arial"/>
          <w:i/>
        </w:rPr>
        <w:t xml:space="preserve">The students know that when gas is released from a balloon it gets smaller. </w:t>
      </w:r>
    </w:p>
    <w:p w:rsidR="00556B40" w:rsidRPr="00B633F9" w:rsidRDefault="00556B40" w:rsidP="00556B40">
      <w:pPr>
        <w:pStyle w:val="ListParagraph"/>
        <w:numPr>
          <w:ilvl w:val="0"/>
          <w:numId w:val="4"/>
        </w:numPr>
        <w:rPr>
          <w:rFonts w:ascii="Arial" w:hAnsi="Arial" w:cs="Arial"/>
        </w:rPr>
      </w:pPr>
      <w:r>
        <w:rPr>
          <w:rFonts w:ascii="Arial" w:hAnsi="Arial" w:cs="Arial"/>
        </w:rPr>
        <w:t xml:space="preserve">The relationship between volume and moles is called Avogadro’s Law which can be written mathematically as  </w:t>
      </w:r>
      <m:oMath>
        <m:f>
          <m:fPr>
            <m:ctrlPr>
              <w:rPr>
                <w:rFonts w:ascii="Cambria Math" w:hAnsi="Cambria Math" w:cs="Arial"/>
                <w:i/>
                <w:sz w:val="32"/>
              </w:rPr>
            </m:ctrlPr>
          </m:fPr>
          <m:num>
            <m:sSub>
              <m:sSubPr>
                <m:ctrlPr>
                  <w:rPr>
                    <w:rFonts w:ascii="Cambria Math" w:hAnsi="Cambria Math" w:cs="Arial"/>
                    <w:i/>
                    <w:sz w:val="32"/>
                  </w:rPr>
                </m:ctrlPr>
              </m:sSubPr>
              <m:e>
                <m:r>
                  <m:rPr>
                    <m:sty m:val="p"/>
                  </m:rPr>
                  <w:rPr>
                    <w:rFonts w:ascii="Cambria Math" w:hAnsi="Cambria Math" w:cs="Arial"/>
                    <w:sz w:val="32"/>
                  </w:rPr>
                  <m:t>n</m:t>
                </m:r>
              </m:e>
              <m:sub>
                <m:r>
                  <w:rPr>
                    <w:rFonts w:ascii="Cambria Math" w:hAnsi="Cambria Math" w:cs="Arial"/>
                    <w:sz w:val="32"/>
                  </w:rPr>
                  <m:t>1</m:t>
                </m:r>
              </m:sub>
            </m:sSub>
          </m:num>
          <m:den>
            <m:sSub>
              <m:sSubPr>
                <m:ctrlPr>
                  <w:rPr>
                    <w:rFonts w:ascii="Cambria Math" w:hAnsi="Cambria Math" w:cs="Arial"/>
                    <w:sz w:val="32"/>
                  </w:rPr>
                </m:ctrlPr>
              </m:sSubPr>
              <m:e>
                <m:r>
                  <m:rPr>
                    <m:sty m:val="p"/>
                  </m:rPr>
                  <w:rPr>
                    <w:rFonts w:ascii="Cambria Math" w:hAnsi="Cambria Math" w:cs="Arial"/>
                    <w:sz w:val="32"/>
                  </w:rPr>
                  <m:t>V</m:t>
                </m:r>
              </m:e>
              <m:sub>
                <m:r>
                  <m:rPr>
                    <m:sty m:val="p"/>
                  </m:rPr>
                  <w:rPr>
                    <w:rFonts w:ascii="Cambria Math" w:hAnsi="Cambria Math" w:cs="Arial"/>
                    <w:sz w:val="32"/>
                  </w:rPr>
                  <m:t>1</m:t>
                </m:r>
              </m:sub>
            </m:sSub>
          </m:den>
        </m:f>
      </m:oMath>
      <w:r w:rsidRPr="00151631">
        <w:rPr>
          <w:rFonts w:ascii="Arial" w:eastAsiaTheme="minorEastAsia" w:hAnsi="Arial" w:cs="Arial"/>
          <w:sz w:val="32"/>
        </w:rPr>
        <w:t xml:space="preserve"> </w:t>
      </w:r>
      <w:r w:rsidRPr="00151631">
        <w:rPr>
          <w:rFonts w:ascii="Arial" w:eastAsiaTheme="minorEastAsia" w:hAnsi="Arial" w:cs="Arial"/>
          <w:sz w:val="24"/>
        </w:rPr>
        <w:t>=</w:t>
      </w:r>
      <w:r w:rsidRPr="00151631">
        <w:rPr>
          <w:rFonts w:ascii="Arial" w:eastAsiaTheme="minorEastAsia" w:hAnsi="Arial" w:cs="Arial"/>
          <w:sz w:val="32"/>
        </w:rPr>
        <w:t xml:space="preserve"> </w:t>
      </w:r>
      <m:oMath>
        <m:f>
          <m:fPr>
            <m:ctrlPr>
              <w:rPr>
                <w:rFonts w:ascii="Cambria Math" w:hAnsi="Cambria Math" w:cs="Arial"/>
                <w:i/>
                <w:sz w:val="32"/>
              </w:rPr>
            </m:ctrlPr>
          </m:fPr>
          <m:num>
            <m:sSub>
              <m:sSubPr>
                <m:ctrlPr>
                  <w:rPr>
                    <w:rFonts w:ascii="Cambria Math" w:hAnsi="Cambria Math" w:cs="Arial"/>
                    <w:i/>
                    <w:sz w:val="32"/>
                  </w:rPr>
                </m:ctrlPr>
              </m:sSubPr>
              <m:e>
                <m:r>
                  <m:rPr>
                    <m:sty m:val="p"/>
                  </m:rPr>
                  <w:rPr>
                    <w:rFonts w:ascii="Cambria Math" w:hAnsi="Cambria Math" w:cs="Arial"/>
                    <w:sz w:val="32"/>
                  </w:rPr>
                  <m:t>n</m:t>
                </m:r>
              </m:e>
              <m:sub>
                <m:r>
                  <w:rPr>
                    <w:rFonts w:ascii="Cambria Math" w:hAnsi="Cambria Math" w:cs="Arial"/>
                    <w:sz w:val="32"/>
                  </w:rPr>
                  <m:t>2</m:t>
                </m:r>
              </m:sub>
            </m:sSub>
          </m:num>
          <m:den>
            <m:sSub>
              <m:sSubPr>
                <m:ctrlPr>
                  <w:rPr>
                    <w:rFonts w:ascii="Cambria Math" w:hAnsi="Cambria Math" w:cs="Arial"/>
                    <w:sz w:val="32"/>
                  </w:rPr>
                </m:ctrlPr>
              </m:sSubPr>
              <m:e>
                <m:r>
                  <m:rPr>
                    <m:sty m:val="p"/>
                  </m:rPr>
                  <w:rPr>
                    <w:rFonts w:ascii="Cambria Math" w:hAnsi="Cambria Math" w:cs="Arial"/>
                    <w:sz w:val="32"/>
                  </w:rPr>
                  <m:t>V</m:t>
                </m:r>
              </m:e>
              <m:sub>
                <m:r>
                  <m:rPr>
                    <m:sty m:val="p"/>
                  </m:rPr>
                  <w:rPr>
                    <w:rFonts w:ascii="Cambria Math" w:hAnsi="Cambria Math" w:cs="Arial"/>
                    <w:sz w:val="32"/>
                  </w:rPr>
                  <m:t>2</m:t>
                </m:r>
              </m:sub>
            </m:sSub>
          </m:den>
        </m:f>
      </m:oMath>
      <w:r>
        <w:rPr>
          <w:rFonts w:ascii="Arial" w:eastAsiaTheme="minorEastAsia" w:hAnsi="Arial" w:cs="Arial"/>
          <w:sz w:val="32"/>
        </w:rPr>
        <w:t xml:space="preserve"> </w:t>
      </w:r>
      <w:r w:rsidRPr="002B53A2">
        <w:rPr>
          <w:rFonts w:ascii="Arial" w:eastAsiaTheme="minorEastAsia" w:hAnsi="Arial" w:cs="Arial"/>
        </w:rPr>
        <w:t>It</w:t>
      </w:r>
      <w:r>
        <w:rPr>
          <w:rFonts w:ascii="Arial" w:eastAsiaTheme="minorEastAsia" w:hAnsi="Arial" w:cs="Arial"/>
        </w:rPr>
        <w:t xml:space="preserve"> is pointed out that the pressure exerted on the balloon remained constant in the room, as well as the temperature of the room. </w:t>
      </w:r>
    </w:p>
    <w:p w:rsidR="00C62868" w:rsidRPr="00C62868" w:rsidRDefault="00556B40" w:rsidP="00C62868">
      <w:pPr>
        <w:pStyle w:val="ListParagraph"/>
        <w:numPr>
          <w:ilvl w:val="0"/>
          <w:numId w:val="4"/>
        </w:numPr>
        <w:rPr>
          <w:rFonts w:ascii="Arial" w:hAnsi="Arial" w:cs="Arial"/>
        </w:rPr>
      </w:pPr>
      <w:r>
        <w:rPr>
          <w:rFonts w:ascii="Arial" w:eastAsiaTheme="minorEastAsia" w:hAnsi="Arial" w:cs="Arial"/>
        </w:rPr>
        <w:t xml:space="preserve">STP is defined as standard temperature and pressure, where the temperature is 0˚C (273K) and the pressure is 1 atm. </w:t>
      </w:r>
    </w:p>
    <w:p w:rsidR="00C62868" w:rsidRPr="00C62868" w:rsidRDefault="00C62868" w:rsidP="00C62868">
      <w:pPr>
        <w:pStyle w:val="ListParagraph"/>
        <w:numPr>
          <w:ilvl w:val="0"/>
          <w:numId w:val="4"/>
        </w:numPr>
        <w:rPr>
          <w:rFonts w:ascii="Arial" w:hAnsi="Arial" w:cs="Arial"/>
        </w:rPr>
      </w:pPr>
      <w:r>
        <w:rPr>
          <w:rFonts w:ascii="Arial" w:eastAsiaTheme="minorEastAsia" w:hAnsi="Arial" w:cs="Arial"/>
        </w:rPr>
        <w:t xml:space="preserve">The instructor can work through Gas Laws Examples (see below) with students. </w:t>
      </w:r>
    </w:p>
    <w:p w:rsidR="00C62868" w:rsidRDefault="00C62868">
      <w:pPr>
        <w:rPr>
          <w:rFonts w:ascii="Arial" w:hAnsi="Arial" w:cs="Arial"/>
        </w:rPr>
      </w:pPr>
      <w:r>
        <w:rPr>
          <w:rFonts w:ascii="Arial" w:hAnsi="Arial" w:cs="Arial"/>
        </w:rPr>
        <w:br w:type="page"/>
      </w:r>
    </w:p>
    <w:p w:rsidR="00C62868" w:rsidRPr="00C62868" w:rsidRDefault="00C62868">
      <w:pPr>
        <w:rPr>
          <w:rFonts w:ascii="Arial" w:hAnsi="Arial" w:cs="Arial"/>
          <w:sz w:val="24"/>
        </w:rPr>
      </w:pPr>
      <w:r w:rsidRPr="00C62868">
        <w:rPr>
          <w:rFonts w:ascii="Arial" w:hAnsi="Arial" w:cs="Arial"/>
          <w:sz w:val="24"/>
        </w:rPr>
        <w:lastRenderedPageBreak/>
        <w:t>Gas Laws Examples</w:t>
      </w:r>
    </w:p>
    <w:p w:rsidR="00C62868" w:rsidRDefault="00C62868" w:rsidP="00C62868">
      <w:pPr>
        <w:pStyle w:val="ListParagraph"/>
        <w:numPr>
          <w:ilvl w:val="0"/>
          <w:numId w:val="14"/>
        </w:numPr>
        <w:rPr>
          <w:rFonts w:ascii="Arial" w:hAnsi="Arial" w:cs="Arial"/>
          <w:sz w:val="24"/>
          <w:szCs w:val="24"/>
        </w:rPr>
      </w:pPr>
      <w:r>
        <w:rPr>
          <w:rFonts w:ascii="Arial" w:hAnsi="Arial" w:cs="Arial"/>
          <w:sz w:val="24"/>
          <w:szCs w:val="24"/>
        </w:rPr>
        <w:t xml:space="preserve">A 0.538 </w:t>
      </w:r>
      <w:proofErr w:type="spellStart"/>
      <w:r>
        <w:rPr>
          <w:rFonts w:ascii="Arial" w:hAnsi="Arial" w:cs="Arial"/>
          <w:sz w:val="24"/>
          <w:szCs w:val="24"/>
        </w:rPr>
        <w:t>mol</w:t>
      </w:r>
      <w:proofErr w:type="spellEnd"/>
      <w:r>
        <w:rPr>
          <w:rFonts w:ascii="Arial" w:hAnsi="Arial" w:cs="Arial"/>
          <w:sz w:val="24"/>
          <w:szCs w:val="24"/>
        </w:rPr>
        <w:t xml:space="preserve"> sample of propane gas occupies a volume of 7.89L at 156˚C.</w:t>
      </w:r>
    </w:p>
    <w:p w:rsidR="00C62868" w:rsidRDefault="00C62868" w:rsidP="00C62868">
      <w:pPr>
        <w:pStyle w:val="ListParagraph"/>
        <w:numPr>
          <w:ilvl w:val="0"/>
          <w:numId w:val="15"/>
        </w:numPr>
        <w:rPr>
          <w:rFonts w:ascii="Arial" w:hAnsi="Arial" w:cs="Arial"/>
          <w:sz w:val="24"/>
          <w:szCs w:val="24"/>
        </w:rPr>
      </w:pPr>
      <w:r>
        <w:rPr>
          <w:rFonts w:ascii="Arial" w:hAnsi="Arial" w:cs="Arial"/>
          <w:sz w:val="24"/>
          <w:szCs w:val="24"/>
        </w:rPr>
        <w:t xml:space="preserve">Assuming that the pressure remains constant, what temperature (in ˚C) is needed to reduce the </w:t>
      </w:r>
      <w:r>
        <w:rPr>
          <w:rFonts w:ascii="Arial" w:hAnsi="Arial" w:cs="Arial"/>
          <w:sz w:val="24"/>
          <w:szCs w:val="24"/>
        </w:rPr>
        <w:t>volume to 2.50L?</w:t>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rsidR="00C62868" w:rsidRDefault="00C62868" w:rsidP="00C62868">
      <w:pPr>
        <w:pStyle w:val="ListParagraph"/>
        <w:numPr>
          <w:ilvl w:val="0"/>
          <w:numId w:val="15"/>
        </w:numPr>
        <w:rPr>
          <w:rFonts w:ascii="Arial" w:hAnsi="Arial" w:cs="Arial"/>
          <w:sz w:val="24"/>
          <w:szCs w:val="24"/>
        </w:rPr>
      </w:pPr>
      <w:r>
        <w:rPr>
          <w:rFonts w:ascii="Arial" w:hAnsi="Arial" w:cs="Arial"/>
          <w:sz w:val="24"/>
          <w:szCs w:val="24"/>
        </w:rPr>
        <w:t>Which gas law is this?</w:t>
      </w:r>
      <w:r>
        <w:rPr>
          <w:rFonts w:ascii="Arial" w:hAnsi="Arial" w:cs="Arial"/>
          <w:sz w:val="24"/>
          <w:szCs w:val="24"/>
        </w:rPr>
        <w:br/>
      </w:r>
      <w:r>
        <w:rPr>
          <w:rFonts w:ascii="Arial" w:hAnsi="Arial" w:cs="Arial"/>
          <w:sz w:val="24"/>
          <w:szCs w:val="24"/>
        </w:rPr>
        <w:br/>
      </w:r>
    </w:p>
    <w:p w:rsidR="00C62868" w:rsidRDefault="00C62868" w:rsidP="00C62868">
      <w:pPr>
        <w:pStyle w:val="ListParagraph"/>
        <w:numPr>
          <w:ilvl w:val="0"/>
          <w:numId w:val="14"/>
        </w:numPr>
        <w:rPr>
          <w:rFonts w:ascii="Arial" w:hAnsi="Arial" w:cs="Arial"/>
          <w:sz w:val="24"/>
          <w:szCs w:val="24"/>
        </w:rPr>
      </w:pPr>
      <w:r>
        <w:rPr>
          <w:rFonts w:ascii="Arial" w:hAnsi="Arial" w:cs="Arial"/>
          <w:sz w:val="24"/>
          <w:szCs w:val="24"/>
        </w:rPr>
        <w:t>At STP a 16.8g sample of chlorine gas has a volume of 5.3L.</w:t>
      </w:r>
    </w:p>
    <w:p w:rsidR="00C62868" w:rsidRDefault="00C62868" w:rsidP="00C62868">
      <w:pPr>
        <w:pStyle w:val="ListParagraph"/>
        <w:numPr>
          <w:ilvl w:val="0"/>
          <w:numId w:val="16"/>
        </w:numPr>
        <w:rPr>
          <w:rFonts w:ascii="Arial" w:hAnsi="Arial" w:cs="Arial"/>
          <w:sz w:val="24"/>
          <w:szCs w:val="24"/>
        </w:rPr>
      </w:pPr>
      <w:r>
        <w:rPr>
          <w:rFonts w:ascii="Arial" w:hAnsi="Arial" w:cs="Arial"/>
          <w:sz w:val="24"/>
          <w:szCs w:val="24"/>
        </w:rPr>
        <w:t xml:space="preserve">How much does </w:t>
      </w:r>
      <w:proofErr w:type="gramStart"/>
      <w:r>
        <w:rPr>
          <w:rFonts w:ascii="Arial" w:hAnsi="Arial" w:cs="Arial"/>
          <w:sz w:val="24"/>
          <w:szCs w:val="24"/>
        </w:rPr>
        <w:t>a</w:t>
      </w:r>
      <w:proofErr w:type="gramEnd"/>
      <w:r>
        <w:rPr>
          <w:rFonts w:ascii="Arial" w:hAnsi="Arial" w:cs="Arial"/>
          <w:sz w:val="24"/>
          <w:szCs w:val="24"/>
        </w:rPr>
        <w:t xml:space="preserve"> 8.9L sample of chlorine gas weigh?</w:t>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rsidR="00C62868" w:rsidRDefault="00C62868" w:rsidP="00C62868">
      <w:pPr>
        <w:pStyle w:val="ListParagraph"/>
        <w:numPr>
          <w:ilvl w:val="0"/>
          <w:numId w:val="16"/>
        </w:numPr>
        <w:rPr>
          <w:rFonts w:ascii="Arial" w:hAnsi="Arial" w:cs="Arial"/>
          <w:sz w:val="24"/>
          <w:szCs w:val="24"/>
        </w:rPr>
      </w:pPr>
      <w:r>
        <w:rPr>
          <w:rFonts w:ascii="Arial" w:hAnsi="Arial" w:cs="Arial"/>
          <w:sz w:val="24"/>
          <w:szCs w:val="24"/>
        </w:rPr>
        <w:t>Which gas law is this?</w:t>
      </w:r>
      <w:r>
        <w:rPr>
          <w:rFonts w:ascii="Arial" w:hAnsi="Arial" w:cs="Arial"/>
          <w:sz w:val="24"/>
          <w:szCs w:val="24"/>
        </w:rPr>
        <w:br/>
      </w:r>
      <w:r>
        <w:rPr>
          <w:rFonts w:ascii="Arial" w:hAnsi="Arial" w:cs="Arial"/>
          <w:sz w:val="24"/>
          <w:szCs w:val="24"/>
        </w:rPr>
        <w:br/>
      </w:r>
    </w:p>
    <w:p w:rsidR="00C62868" w:rsidRDefault="00C62868" w:rsidP="00C62868">
      <w:pPr>
        <w:pStyle w:val="ListParagraph"/>
        <w:numPr>
          <w:ilvl w:val="0"/>
          <w:numId w:val="14"/>
        </w:numPr>
        <w:rPr>
          <w:rFonts w:ascii="Arial" w:hAnsi="Arial" w:cs="Arial"/>
          <w:sz w:val="24"/>
          <w:szCs w:val="24"/>
        </w:rPr>
      </w:pPr>
      <w:r>
        <w:rPr>
          <w:rFonts w:ascii="Arial" w:hAnsi="Arial" w:cs="Arial"/>
          <w:sz w:val="24"/>
          <w:szCs w:val="24"/>
        </w:rPr>
        <w:t xml:space="preserve">A 0.50 </w:t>
      </w:r>
      <w:proofErr w:type="spellStart"/>
      <w:r>
        <w:rPr>
          <w:rFonts w:ascii="Arial" w:hAnsi="Arial" w:cs="Arial"/>
          <w:sz w:val="24"/>
          <w:szCs w:val="24"/>
        </w:rPr>
        <w:t>mol</w:t>
      </w:r>
      <w:proofErr w:type="spellEnd"/>
      <w:r>
        <w:rPr>
          <w:rFonts w:ascii="Arial" w:hAnsi="Arial" w:cs="Arial"/>
          <w:sz w:val="24"/>
          <w:szCs w:val="24"/>
        </w:rPr>
        <w:t xml:space="preserve"> sample of carbon dioxide occupies 243cm</w:t>
      </w:r>
      <w:r>
        <w:rPr>
          <w:rFonts w:ascii="Arial" w:hAnsi="Arial" w:cs="Arial"/>
          <w:sz w:val="24"/>
          <w:szCs w:val="24"/>
          <w:vertAlign w:val="superscript"/>
        </w:rPr>
        <w:t>3</w:t>
      </w:r>
      <w:r>
        <w:rPr>
          <w:rFonts w:ascii="Arial" w:hAnsi="Arial" w:cs="Arial"/>
          <w:sz w:val="24"/>
          <w:szCs w:val="24"/>
        </w:rPr>
        <w:t xml:space="preserve"> at 0.972 atm.</w:t>
      </w:r>
    </w:p>
    <w:p w:rsidR="00C62868" w:rsidRDefault="00C62868" w:rsidP="00C62868">
      <w:pPr>
        <w:pStyle w:val="ListParagraph"/>
        <w:numPr>
          <w:ilvl w:val="0"/>
          <w:numId w:val="17"/>
        </w:numPr>
        <w:rPr>
          <w:rFonts w:ascii="Arial" w:hAnsi="Arial" w:cs="Arial"/>
          <w:sz w:val="24"/>
          <w:szCs w:val="24"/>
        </w:rPr>
      </w:pPr>
      <w:r>
        <w:rPr>
          <w:rFonts w:ascii="Arial" w:hAnsi="Arial" w:cs="Arial"/>
          <w:sz w:val="24"/>
          <w:szCs w:val="24"/>
        </w:rPr>
        <w:t xml:space="preserve">What is the volume (in L) of the sample at 0.685 </w:t>
      </w:r>
      <w:proofErr w:type="spellStart"/>
      <w:r>
        <w:rPr>
          <w:rFonts w:ascii="Arial" w:hAnsi="Arial" w:cs="Arial"/>
          <w:sz w:val="24"/>
          <w:szCs w:val="24"/>
        </w:rPr>
        <w:t>atm</w:t>
      </w:r>
      <w:proofErr w:type="spellEnd"/>
      <w:r>
        <w:rPr>
          <w:rFonts w:ascii="Arial" w:hAnsi="Arial" w:cs="Arial"/>
          <w:sz w:val="24"/>
          <w:szCs w:val="24"/>
        </w:rPr>
        <w:t>? Assume that the tem</w:t>
      </w:r>
      <w:r>
        <w:rPr>
          <w:rFonts w:ascii="Arial" w:hAnsi="Arial" w:cs="Arial"/>
          <w:sz w:val="24"/>
          <w:szCs w:val="24"/>
        </w:rPr>
        <w:t xml:space="preserve">perature remains constant. </w:t>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rsidR="0018336B" w:rsidRPr="00C62868" w:rsidRDefault="00C62868" w:rsidP="000E6791">
      <w:pPr>
        <w:pStyle w:val="ListParagraph"/>
        <w:numPr>
          <w:ilvl w:val="0"/>
          <w:numId w:val="17"/>
        </w:numPr>
        <w:rPr>
          <w:rFonts w:ascii="Arial" w:hAnsi="Arial" w:cs="Arial"/>
          <w:sz w:val="24"/>
          <w:szCs w:val="24"/>
        </w:rPr>
      </w:pPr>
      <w:r>
        <w:rPr>
          <w:rFonts w:ascii="Arial" w:hAnsi="Arial" w:cs="Arial"/>
          <w:sz w:val="24"/>
          <w:szCs w:val="24"/>
        </w:rPr>
        <w:t>Which gas law is this?</w:t>
      </w:r>
    </w:p>
    <w:sectPr w:rsidR="0018336B" w:rsidRPr="00C62868" w:rsidSect="00FB1E1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36B" w:rsidRDefault="0018336B" w:rsidP="003D428D">
      <w:pPr>
        <w:spacing w:after="0" w:line="240" w:lineRule="auto"/>
      </w:pPr>
      <w:r>
        <w:separator/>
      </w:r>
    </w:p>
  </w:endnote>
  <w:endnote w:type="continuationSeparator" w:id="0">
    <w:p w:rsidR="0018336B" w:rsidRDefault="0018336B" w:rsidP="003D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C3" w:rsidRDefault="00DD40C3" w:rsidP="00DD40C3">
    <w:pPr>
      <w:pStyle w:val="Footer"/>
      <w:ind w:left="3600"/>
    </w:pPr>
    <w:r>
      <w:tab/>
    </w:r>
    <w:hyperlink r:id="rId1" w:history="1">
      <w:r w:rsidRPr="00B6556D">
        <w:rPr>
          <w:rStyle w:val="Hyperlink"/>
        </w:rPr>
        <w:t>http://sites.jmu.edu/chemdemo</w:t>
      </w:r>
    </w:hyperlink>
    <w:r>
      <w:br/>
    </w:r>
    <w:r w:rsidRPr="00DD40C3">
      <w:rPr>
        <w:noProof/>
      </w:rPr>
      <w:drawing>
        <wp:anchor distT="0" distB="0" distL="114300" distR="114300" simplePos="0" relativeHeight="251661312" behindDoc="0" locked="0" layoutInCell="1" allowOverlap="1">
          <wp:simplePos x="0" y="0"/>
          <wp:positionH relativeFrom="margin">
            <wp:posOffset>-259307</wp:posOffset>
          </wp:positionH>
          <wp:positionV relativeFrom="margin">
            <wp:posOffset>8147713</wp:posOffset>
          </wp:positionV>
          <wp:extent cx="2197289" cy="586854"/>
          <wp:effectExtent l="0" t="0" r="0" b="0"/>
          <wp:wrapSquare wrapText="bothSides"/>
          <wp:docPr id="2" name="Picture 5" descr="S:\Caran Group\Casey Rogers\Research Pics\website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ran Group\Casey Rogers\Research Pics\website pictures\logo.png"/>
                  <pic:cNvPicPr>
                    <a:picLocks noChangeAspect="1" noChangeArrowheads="1"/>
                  </pic:cNvPicPr>
                </pic:nvPicPr>
                <pic:blipFill>
                  <a:blip r:embed="rId2" cstate="print"/>
                  <a:srcRect/>
                  <a:stretch>
                    <a:fillRect/>
                  </a:stretch>
                </pic:blipFill>
                <pic:spPr bwMode="auto">
                  <a:xfrm>
                    <a:off x="0" y="0"/>
                    <a:ext cx="2197100" cy="586740"/>
                  </a:xfrm>
                  <a:prstGeom prst="rect">
                    <a:avLst/>
                  </a:prstGeom>
                  <a:noFill/>
                  <a:ln w="9525">
                    <a:noFill/>
                    <a:miter lim="800000"/>
                    <a:headEnd/>
                    <a:tailEnd/>
                  </a:ln>
                </pic:spPr>
              </pic:pic>
            </a:graphicData>
          </a:graphic>
        </wp:anchor>
      </w:drawing>
    </w:r>
    <w:r>
      <w:t>JMU Department of Chemistry and Biochemistry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36B" w:rsidRDefault="0018336B" w:rsidP="003D428D">
      <w:pPr>
        <w:spacing w:after="0" w:line="240" w:lineRule="auto"/>
      </w:pPr>
      <w:r>
        <w:separator/>
      </w:r>
    </w:p>
  </w:footnote>
  <w:footnote w:type="continuationSeparator" w:id="0">
    <w:p w:rsidR="0018336B" w:rsidRDefault="0018336B" w:rsidP="003D4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C3" w:rsidRDefault="00DD40C3">
    <w:pPr>
      <w:pStyle w:val="Header"/>
    </w:pPr>
    <w:r w:rsidRPr="00DD40C3">
      <w:rPr>
        <w:noProof/>
      </w:rPr>
      <w:drawing>
        <wp:anchor distT="0" distB="0" distL="114300" distR="114300" simplePos="0" relativeHeight="251659264" behindDoc="0" locked="0" layoutInCell="1" allowOverlap="1">
          <wp:simplePos x="0" y="0"/>
          <wp:positionH relativeFrom="margin">
            <wp:posOffset>5409916</wp:posOffset>
          </wp:positionH>
          <wp:positionV relativeFrom="margin">
            <wp:posOffset>-655093</wp:posOffset>
          </wp:positionV>
          <wp:extent cx="1086418" cy="600502"/>
          <wp:effectExtent l="19050" t="0" r="0" b="0"/>
          <wp:wrapSquare wrapText="bothSides"/>
          <wp:docPr id="1" name="Picture 4" descr="S:\Caran Group\Casey Rogers\Research Pics\JMU logo\print production\jmulogo_purple_p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ran Group\Casey Rogers\Research Pics\JMU logo\print production\jmulogo_purple_pc.tif"/>
                  <pic:cNvPicPr>
                    <a:picLocks noChangeAspect="1" noChangeArrowheads="1"/>
                  </pic:cNvPicPr>
                </pic:nvPicPr>
                <pic:blipFill>
                  <a:blip r:embed="rId1" cstate="print"/>
                  <a:srcRect/>
                  <a:stretch>
                    <a:fillRect/>
                  </a:stretch>
                </pic:blipFill>
                <pic:spPr bwMode="auto">
                  <a:xfrm>
                    <a:off x="0" y="0"/>
                    <a:ext cx="1085850" cy="600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060"/>
    <w:multiLevelType w:val="hybridMultilevel"/>
    <w:tmpl w:val="F1E0D4CA"/>
    <w:lvl w:ilvl="0" w:tplc="D0946088">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4067F"/>
    <w:multiLevelType w:val="hybridMultilevel"/>
    <w:tmpl w:val="C462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F3A7A"/>
    <w:multiLevelType w:val="hybridMultilevel"/>
    <w:tmpl w:val="BE0EB738"/>
    <w:lvl w:ilvl="0" w:tplc="424A9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747C67"/>
    <w:multiLevelType w:val="hybridMultilevel"/>
    <w:tmpl w:val="7792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D6848"/>
    <w:multiLevelType w:val="hybridMultilevel"/>
    <w:tmpl w:val="848EC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87275"/>
    <w:multiLevelType w:val="hybridMultilevel"/>
    <w:tmpl w:val="FB70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3677C"/>
    <w:multiLevelType w:val="hybridMultilevel"/>
    <w:tmpl w:val="85C67C34"/>
    <w:lvl w:ilvl="0" w:tplc="857C8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937329"/>
    <w:multiLevelType w:val="hybridMultilevel"/>
    <w:tmpl w:val="9DCC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576C2"/>
    <w:multiLevelType w:val="hybridMultilevel"/>
    <w:tmpl w:val="70B40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3A79E7"/>
    <w:multiLevelType w:val="hybridMultilevel"/>
    <w:tmpl w:val="49860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6C356C"/>
    <w:multiLevelType w:val="hybridMultilevel"/>
    <w:tmpl w:val="8B58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227739"/>
    <w:multiLevelType w:val="hybridMultilevel"/>
    <w:tmpl w:val="162CE40C"/>
    <w:lvl w:ilvl="0" w:tplc="3CD8A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01A91"/>
    <w:multiLevelType w:val="hybridMultilevel"/>
    <w:tmpl w:val="516E53B6"/>
    <w:lvl w:ilvl="0" w:tplc="D0CCA36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B3A57"/>
    <w:multiLevelType w:val="hybridMultilevel"/>
    <w:tmpl w:val="516E53B6"/>
    <w:lvl w:ilvl="0" w:tplc="D0CCA36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6D0BDB"/>
    <w:multiLevelType w:val="hybridMultilevel"/>
    <w:tmpl w:val="47E2152E"/>
    <w:lvl w:ilvl="0" w:tplc="820A5CA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6F57829"/>
    <w:multiLevelType w:val="hybridMultilevel"/>
    <w:tmpl w:val="07CE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E14AA5"/>
    <w:multiLevelType w:val="hybridMultilevel"/>
    <w:tmpl w:val="5810BCAC"/>
    <w:lvl w:ilvl="0" w:tplc="6DE6A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15"/>
  </w:num>
  <w:num w:numId="4">
    <w:abstractNumId w:val="0"/>
  </w:num>
  <w:num w:numId="5">
    <w:abstractNumId w:val="14"/>
  </w:num>
  <w:num w:numId="6">
    <w:abstractNumId w:val="10"/>
  </w:num>
  <w:num w:numId="7">
    <w:abstractNumId w:val="13"/>
  </w:num>
  <w:num w:numId="8">
    <w:abstractNumId w:val="11"/>
  </w:num>
  <w:num w:numId="9">
    <w:abstractNumId w:val="12"/>
  </w:num>
  <w:num w:numId="10">
    <w:abstractNumId w:val="8"/>
  </w:num>
  <w:num w:numId="11">
    <w:abstractNumId w:val="5"/>
  </w:num>
  <w:num w:numId="12">
    <w:abstractNumId w:val="9"/>
  </w:num>
  <w:num w:numId="13">
    <w:abstractNumId w:val="1"/>
  </w:num>
  <w:num w:numId="14">
    <w:abstractNumId w:val="4"/>
  </w:num>
  <w:num w:numId="15">
    <w:abstractNumId w:val="6"/>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6259"/>
    <w:rsid w:val="00012A0F"/>
    <w:rsid w:val="0003147A"/>
    <w:rsid w:val="000B301B"/>
    <w:rsid w:val="000E6791"/>
    <w:rsid w:val="00151631"/>
    <w:rsid w:val="001548A8"/>
    <w:rsid w:val="0018336B"/>
    <w:rsid w:val="001C34B0"/>
    <w:rsid w:val="001C5002"/>
    <w:rsid w:val="001D16F6"/>
    <w:rsid w:val="001F7D0D"/>
    <w:rsid w:val="00224B32"/>
    <w:rsid w:val="00251912"/>
    <w:rsid w:val="002B53A2"/>
    <w:rsid w:val="002C3086"/>
    <w:rsid w:val="002E0538"/>
    <w:rsid w:val="0035282E"/>
    <w:rsid w:val="003D428D"/>
    <w:rsid w:val="0045292E"/>
    <w:rsid w:val="00467A83"/>
    <w:rsid w:val="004740C7"/>
    <w:rsid w:val="0048689A"/>
    <w:rsid w:val="00527B98"/>
    <w:rsid w:val="00556B40"/>
    <w:rsid w:val="005A39BF"/>
    <w:rsid w:val="005E7394"/>
    <w:rsid w:val="0060478F"/>
    <w:rsid w:val="0061605F"/>
    <w:rsid w:val="00625C4C"/>
    <w:rsid w:val="00686CFF"/>
    <w:rsid w:val="006B43E9"/>
    <w:rsid w:val="006D041A"/>
    <w:rsid w:val="006F5906"/>
    <w:rsid w:val="00723A17"/>
    <w:rsid w:val="00781B68"/>
    <w:rsid w:val="008A6CCA"/>
    <w:rsid w:val="008E278F"/>
    <w:rsid w:val="00924799"/>
    <w:rsid w:val="00955B66"/>
    <w:rsid w:val="009969D7"/>
    <w:rsid w:val="009A2344"/>
    <w:rsid w:val="00A15410"/>
    <w:rsid w:val="00A2279F"/>
    <w:rsid w:val="00A40E7E"/>
    <w:rsid w:val="00A56259"/>
    <w:rsid w:val="00A634D6"/>
    <w:rsid w:val="00A839EA"/>
    <w:rsid w:val="00B633F9"/>
    <w:rsid w:val="00B87EEE"/>
    <w:rsid w:val="00C62868"/>
    <w:rsid w:val="00C9085B"/>
    <w:rsid w:val="00DB3241"/>
    <w:rsid w:val="00DC6BC4"/>
    <w:rsid w:val="00DD40C3"/>
    <w:rsid w:val="00DE3A3D"/>
    <w:rsid w:val="00DE68DB"/>
    <w:rsid w:val="00E72C17"/>
    <w:rsid w:val="00E835D6"/>
    <w:rsid w:val="00E8476E"/>
    <w:rsid w:val="00EF670B"/>
    <w:rsid w:val="00F62E1B"/>
    <w:rsid w:val="00FB1E10"/>
    <w:rsid w:val="00FC7782"/>
    <w:rsid w:val="00FE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59"/>
    <w:pPr>
      <w:ind w:left="720"/>
      <w:contextualSpacing/>
    </w:pPr>
  </w:style>
  <w:style w:type="character" w:styleId="PlaceholderText">
    <w:name w:val="Placeholder Text"/>
    <w:basedOn w:val="DefaultParagraphFont"/>
    <w:uiPriority w:val="99"/>
    <w:semiHidden/>
    <w:rsid w:val="00151631"/>
    <w:rPr>
      <w:color w:val="808080"/>
    </w:rPr>
  </w:style>
  <w:style w:type="paragraph" w:styleId="BalloonText">
    <w:name w:val="Balloon Text"/>
    <w:basedOn w:val="Normal"/>
    <w:link w:val="BalloonTextChar"/>
    <w:uiPriority w:val="99"/>
    <w:semiHidden/>
    <w:unhideWhenUsed/>
    <w:rsid w:val="00151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631"/>
    <w:rPr>
      <w:rFonts w:ascii="Tahoma" w:hAnsi="Tahoma" w:cs="Tahoma"/>
      <w:sz w:val="16"/>
      <w:szCs w:val="16"/>
    </w:rPr>
  </w:style>
  <w:style w:type="paragraph" w:styleId="Header">
    <w:name w:val="header"/>
    <w:basedOn w:val="Normal"/>
    <w:link w:val="HeaderChar"/>
    <w:uiPriority w:val="99"/>
    <w:semiHidden/>
    <w:unhideWhenUsed/>
    <w:rsid w:val="003D42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428D"/>
  </w:style>
  <w:style w:type="paragraph" w:styleId="Footer">
    <w:name w:val="footer"/>
    <w:basedOn w:val="Normal"/>
    <w:link w:val="FooterChar"/>
    <w:uiPriority w:val="99"/>
    <w:semiHidden/>
    <w:unhideWhenUsed/>
    <w:rsid w:val="003D42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428D"/>
  </w:style>
  <w:style w:type="table" w:styleId="TableGrid">
    <w:name w:val="Table Grid"/>
    <w:basedOn w:val="TableNormal"/>
    <w:uiPriority w:val="59"/>
    <w:rsid w:val="006F5906"/>
    <w:pPr>
      <w:spacing w:after="0" w:line="240" w:lineRule="auto"/>
    </w:pPr>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D40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jmu.edu/chemdemo/2011/06/14/shrink-a-ballo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ites.jmu.edu/chemdem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James Madison University - Home Use ONLY</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Support</dc:creator>
  <cp:keywords>Shrink a Balloon</cp:keywords>
  <dc:description/>
  <cp:lastModifiedBy>Chemistry Students</cp:lastModifiedBy>
  <cp:revision>3</cp:revision>
  <cp:lastPrinted>2010-06-17T18:16:00Z</cp:lastPrinted>
  <dcterms:created xsi:type="dcterms:W3CDTF">2011-11-11T14:41:00Z</dcterms:created>
  <dcterms:modified xsi:type="dcterms:W3CDTF">2013-05-06T16:33:00Z</dcterms:modified>
</cp:coreProperties>
</file>